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630" w:rsidRPr="0067109C" w:rsidRDefault="003E2AF5">
      <w:pPr>
        <w:rPr>
          <w:b/>
          <w:bCs/>
        </w:rPr>
      </w:pPr>
      <w:r w:rsidRPr="0067109C">
        <w:rPr>
          <w:b/>
          <w:bCs/>
        </w:rPr>
        <w:t>4</w:t>
      </w:r>
      <w:r w:rsidRPr="0067109C">
        <w:rPr>
          <w:b/>
          <w:bCs/>
          <w:vertAlign w:val="superscript"/>
        </w:rPr>
        <w:t>th</w:t>
      </w:r>
      <w:r w:rsidRPr="0067109C">
        <w:rPr>
          <w:b/>
          <w:bCs/>
        </w:rPr>
        <w:t xml:space="preserve"> Annual -MESH symposium Schedule</w:t>
      </w:r>
    </w:p>
    <w:p w:rsidR="003E2AF5" w:rsidRDefault="003E2AF5">
      <w:pPr>
        <w:rPr>
          <w:b/>
          <w:bCs/>
        </w:rPr>
      </w:pPr>
      <w:r w:rsidRPr="0067109C">
        <w:rPr>
          <w:b/>
          <w:bCs/>
        </w:rPr>
        <w:t>Thursday March 28</w:t>
      </w:r>
      <w:r w:rsidRPr="0067109C">
        <w:rPr>
          <w:b/>
          <w:bCs/>
          <w:vertAlign w:val="superscript"/>
        </w:rPr>
        <w:t>th</w:t>
      </w:r>
      <w:r w:rsidRPr="0067109C">
        <w:rPr>
          <w:b/>
          <w:bCs/>
        </w:rPr>
        <w:t xml:space="preserve"> 2024</w:t>
      </w:r>
    </w:p>
    <w:p w:rsidR="003C4E9F" w:rsidRDefault="003C4E9F">
      <w:pPr>
        <w:rPr>
          <w:b/>
          <w:bCs/>
        </w:rPr>
      </w:pPr>
    </w:p>
    <w:p w:rsidR="003C4E9F" w:rsidRPr="003C4E9F" w:rsidRDefault="003C4E9F">
      <w:r w:rsidRPr="003C4E9F">
        <w:t>7-9am CDT, 8-10 am EDT, 12-2pm UK, 8-10pm Perth/Singapore</w:t>
      </w:r>
    </w:p>
    <w:p w:rsidR="003E2AF5" w:rsidRDefault="003E2AF5"/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Session 1: 8-10am</w:t>
      </w:r>
    </w:p>
    <w:p w:rsidR="003E2AF5" w:rsidRDefault="003E2AF5"/>
    <w:p w:rsidR="003E2AF5" w:rsidRDefault="003E2AF5">
      <w:r>
        <w:t>8am Welcome/Dr Steven George, Keynote and Q&amp;A</w:t>
      </w:r>
    </w:p>
    <w:p w:rsidR="003E2AF5" w:rsidRDefault="003E2AF5"/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8.30am 10 min</w:t>
      </w:r>
      <w:r w:rsidR="008A4044" w:rsidRPr="0067109C">
        <w:rPr>
          <w:b/>
          <w:bCs/>
        </w:rPr>
        <w:t xml:space="preserve"> Eugene </w:t>
      </w:r>
      <w:proofErr w:type="spellStart"/>
      <w:r w:rsidR="008A4044" w:rsidRPr="0067109C">
        <w:rPr>
          <w:b/>
          <w:bCs/>
        </w:rPr>
        <w:t>Woon</w:t>
      </w:r>
      <w:proofErr w:type="spellEnd"/>
    </w:p>
    <w:p w:rsidR="003E2AF5" w:rsidRDefault="003E2AF5">
      <w:r w:rsidRPr="003E2AF5">
        <w:t>Understanding psychosocial consequences and patient needs in older adults with musculoskeletal disability and pain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8.40am 4 min</w:t>
      </w:r>
      <w:r w:rsidR="008A4044" w:rsidRPr="0067109C">
        <w:rPr>
          <w:b/>
          <w:bCs/>
        </w:rPr>
        <w:t xml:space="preserve"> Kate </w:t>
      </w:r>
      <w:proofErr w:type="spellStart"/>
      <w:r w:rsidR="008A4044" w:rsidRPr="0067109C">
        <w:rPr>
          <w:b/>
          <w:bCs/>
        </w:rPr>
        <w:t>Jochimsen</w:t>
      </w:r>
      <w:proofErr w:type="spellEnd"/>
    </w:p>
    <w:p w:rsidR="00154DF5" w:rsidRDefault="005F4677">
      <w:r w:rsidRPr="005F4677">
        <w:t>Baseline Characteristics Associated with Physiotherapy Attendance Following Traumatic Orthopaedic Injuries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8.44am 4 min</w:t>
      </w:r>
      <w:r w:rsidR="008A4044" w:rsidRPr="0067109C">
        <w:rPr>
          <w:b/>
          <w:bCs/>
        </w:rPr>
        <w:t xml:space="preserve"> Claire Ng Jia Yi</w:t>
      </w:r>
    </w:p>
    <w:p w:rsidR="00154DF5" w:rsidRDefault="005F4677">
      <w:r w:rsidRPr="005F4677">
        <w:t>Exploring the effects of perceived social support on knee outcomes in patients with knee osteoarthritis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8.48am 4 min</w:t>
      </w:r>
      <w:r w:rsidR="008A4044" w:rsidRPr="0067109C">
        <w:rPr>
          <w:b/>
          <w:bCs/>
        </w:rPr>
        <w:t xml:space="preserve"> Shaun Chua</w:t>
      </w:r>
    </w:p>
    <w:p w:rsidR="00154DF5" w:rsidRDefault="005F4677">
      <w:proofErr w:type="spellStart"/>
      <w:r w:rsidRPr="005F4677">
        <w:t>Kinesiophobia</w:t>
      </w:r>
      <w:proofErr w:type="spellEnd"/>
      <w:r w:rsidRPr="005F4677">
        <w:t xml:space="preserve"> is a strong independent factor associated with poorer quality of life (QOL) in knee osteoarthritis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8.52am 4 min</w:t>
      </w:r>
      <w:r w:rsidR="008A4044" w:rsidRPr="0067109C">
        <w:rPr>
          <w:b/>
          <w:bCs/>
        </w:rPr>
        <w:t xml:space="preserve"> Kate </w:t>
      </w:r>
      <w:proofErr w:type="spellStart"/>
      <w:r w:rsidR="008A4044" w:rsidRPr="0067109C">
        <w:rPr>
          <w:b/>
          <w:bCs/>
        </w:rPr>
        <w:t>Jochimsen</w:t>
      </w:r>
      <w:proofErr w:type="spellEnd"/>
    </w:p>
    <w:p w:rsidR="005F4677" w:rsidRDefault="005F4677">
      <w:r w:rsidRPr="005F4677">
        <w:t>Are psychological health factors associated with patient-reported pain and function in individuals with hip-related pain? A systematic review</w:t>
      </w:r>
    </w:p>
    <w:p w:rsidR="003E2AF5" w:rsidRPr="0067109C" w:rsidRDefault="003E2AF5">
      <w:r w:rsidRPr="0067109C">
        <w:t xml:space="preserve">8.56am </w:t>
      </w:r>
      <w:r w:rsidR="00154DF5" w:rsidRPr="0067109C">
        <w:t xml:space="preserve">Q&amp;A </w:t>
      </w:r>
      <w:r w:rsidRPr="0067109C">
        <w:t xml:space="preserve">12 min </w:t>
      </w:r>
    </w:p>
    <w:p w:rsidR="003E2AF5" w:rsidRDefault="003E2AF5"/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9.08am 10 min</w:t>
      </w:r>
      <w:r w:rsidR="008A4044" w:rsidRPr="0067109C">
        <w:rPr>
          <w:b/>
          <w:bCs/>
        </w:rPr>
        <w:t xml:space="preserve"> Ryan Mace</w:t>
      </w:r>
    </w:p>
    <w:p w:rsidR="00154DF5" w:rsidRDefault="008A4044">
      <w:r w:rsidRPr="008A4044">
        <w:t xml:space="preserve">Mixed Methods Pilot of At-Home Virtual Reality to Prevent Chronic Pain and Disability After </w:t>
      </w:r>
      <w:proofErr w:type="spellStart"/>
      <w:r w:rsidRPr="008A4044">
        <w:t>Orthopedic</w:t>
      </w:r>
      <w:proofErr w:type="spellEnd"/>
      <w:r w:rsidRPr="008A4044">
        <w:t xml:space="preserve"> Injuries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9.18am 4 min</w:t>
      </w:r>
      <w:r w:rsidR="00D34887" w:rsidRPr="0067109C">
        <w:rPr>
          <w:b/>
          <w:bCs/>
        </w:rPr>
        <w:t xml:space="preserve"> George Sayegh</w:t>
      </w:r>
    </w:p>
    <w:p w:rsidR="00154DF5" w:rsidRDefault="00D34887">
      <w:r w:rsidRPr="00D34887">
        <w:t>Experience Group Insights of Obese Adults Aged 35-50 with Knee</w:t>
      </w:r>
      <w:r>
        <w:t xml:space="preserve"> Osteoarthritis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9.22am 4 min</w:t>
      </w:r>
      <w:r w:rsidR="00D34887" w:rsidRPr="0067109C">
        <w:rPr>
          <w:b/>
          <w:bCs/>
        </w:rPr>
        <w:t xml:space="preserve"> Niels Brinkman</w:t>
      </w:r>
    </w:p>
    <w:p w:rsidR="00154DF5" w:rsidRDefault="00D34887">
      <w:r w:rsidRPr="00D34887">
        <w:t>Development of a Brief Patient Health Agency Measure Among Patients Seeking Musculoskeletal Specialty Care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9.26am 4 min</w:t>
      </w:r>
      <w:r w:rsidR="00D34887" w:rsidRPr="0067109C">
        <w:rPr>
          <w:b/>
          <w:bCs/>
        </w:rPr>
        <w:t xml:space="preserve"> Jada Thompson</w:t>
      </w:r>
    </w:p>
    <w:p w:rsidR="00154DF5" w:rsidRDefault="00D34887">
      <w:r w:rsidRPr="00D34887">
        <w:t>Sleep Assessment: The Benefits of Identifying Sleep Disturbance Using a</w:t>
      </w:r>
      <w:r>
        <w:t xml:space="preserve"> </w:t>
      </w:r>
      <w:r w:rsidRPr="00D34887">
        <w:t>Sleep Questionnaire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9.30am 4 min</w:t>
      </w:r>
      <w:r w:rsidR="00D34887" w:rsidRPr="0067109C">
        <w:rPr>
          <w:b/>
          <w:bCs/>
        </w:rPr>
        <w:t xml:space="preserve"> Heather </w:t>
      </w:r>
      <w:proofErr w:type="spellStart"/>
      <w:r w:rsidR="00D34887" w:rsidRPr="0067109C">
        <w:rPr>
          <w:b/>
          <w:bCs/>
        </w:rPr>
        <w:t>Vallier</w:t>
      </w:r>
      <w:proofErr w:type="spellEnd"/>
    </w:p>
    <w:p w:rsidR="00154DF5" w:rsidRDefault="00D34887">
      <w:r w:rsidRPr="00D34887">
        <w:t>A Review of Qualitative Patient Experiences and Coping Strategies Following Amputation Due to Chronic Illness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9.34am 4 min</w:t>
      </w:r>
      <w:r w:rsidR="00D34887" w:rsidRPr="0067109C">
        <w:rPr>
          <w:b/>
          <w:bCs/>
        </w:rPr>
        <w:t xml:space="preserve"> Amin Razi</w:t>
      </w:r>
    </w:p>
    <w:p w:rsidR="00154DF5" w:rsidRDefault="00D34887">
      <w:r w:rsidRPr="00D34887">
        <w:t>Do Surgeons Experience Moral Dissonance When There Is Misalignment Between Evidence and Action?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9.38am 4 m</w:t>
      </w:r>
      <w:r w:rsidR="00D34887" w:rsidRPr="0067109C">
        <w:rPr>
          <w:b/>
          <w:bCs/>
        </w:rPr>
        <w:t>in Niels Brinkman</w:t>
      </w:r>
    </w:p>
    <w:p w:rsidR="00154DF5" w:rsidRDefault="00D34887">
      <w:r w:rsidRPr="00D34887">
        <w:t>Development of a Patient Reported Experience Measure with Lower</w:t>
      </w:r>
      <w:r>
        <w:t xml:space="preserve"> </w:t>
      </w:r>
      <w:r w:rsidRPr="00D34887">
        <w:t>Ceiling Effect</w:t>
      </w:r>
    </w:p>
    <w:p w:rsidR="003E2AF5" w:rsidRDefault="003E2AF5">
      <w:r>
        <w:t>9.42am Q&amp;A 18 min</w:t>
      </w:r>
    </w:p>
    <w:p w:rsidR="0067109C" w:rsidRDefault="0067109C"/>
    <w:p w:rsidR="0067109C" w:rsidRDefault="0067109C">
      <w:r>
        <w:br w:type="page"/>
      </w:r>
    </w:p>
    <w:p w:rsidR="00127632" w:rsidRPr="0067109C" w:rsidRDefault="00127632" w:rsidP="00127632">
      <w:pPr>
        <w:rPr>
          <w:b/>
          <w:bCs/>
        </w:rPr>
      </w:pPr>
      <w:r w:rsidRPr="0067109C">
        <w:rPr>
          <w:b/>
          <w:bCs/>
        </w:rPr>
        <w:lastRenderedPageBreak/>
        <w:t>4</w:t>
      </w:r>
      <w:r w:rsidRPr="0067109C">
        <w:rPr>
          <w:b/>
          <w:bCs/>
          <w:vertAlign w:val="superscript"/>
        </w:rPr>
        <w:t>th</w:t>
      </w:r>
      <w:r w:rsidRPr="0067109C">
        <w:rPr>
          <w:b/>
          <w:bCs/>
        </w:rPr>
        <w:t xml:space="preserve"> Annual -MESH symposium Schedule</w:t>
      </w:r>
    </w:p>
    <w:p w:rsidR="00127632" w:rsidRDefault="00127632" w:rsidP="00127632">
      <w:pPr>
        <w:rPr>
          <w:b/>
          <w:bCs/>
        </w:rPr>
      </w:pPr>
      <w:r w:rsidRPr="0067109C">
        <w:rPr>
          <w:b/>
          <w:bCs/>
        </w:rPr>
        <w:t>Thursday March 28</w:t>
      </w:r>
      <w:r w:rsidRPr="0067109C">
        <w:rPr>
          <w:b/>
          <w:bCs/>
          <w:vertAlign w:val="superscript"/>
        </w:rPr>
        <w:t>th</w:t>
      </w:r>
      <w:r w:rsidRPr="0067109C">
        <w:rPr>
          <w:b/>
          <w:bCs/>
        </w:rPr>
        <w:t xml:space="preserve"> 2024</w:t>
      </w:r>
    </w:p>
    <w:p w:rsidR="00127632" w:rsidRDefault="00127632">
      <w:pPr>
        <w:rPr>
          <w:b/>
          <w:bCs/>
        </w:rPr>
      </w:pPr>
    </w:p>
    <w:p w:rsidR="00127632" w:rsidRPr="00127632" w:rsidRDefault="00127632">
      <w:r w:rsidRPr="00127632">
        <w:t>3-5pm CDT, 4-6pm EDT, 8-10pm UK, 4-6am March 29</w:t>
      </w:r>
      <w:r w:rsidRPr="00127632">
        <w:rPr>
          <w:vertAlign w:val="superscript"/>
        </w:rPr>
        <w:t>th</w:t>
      </w:r>
      <w:r w:rsidRPr="00127632">
        <w:t xml:space="preserve"> Perth/Singapore</w:t>
      </w:r>
    </w:p>
    <w:p w:rsidR="00127632" w:rsidRDefault="00127632">
      <w:pPr>
        <w:rPr>
          <w:b/>
          <w:bCs/>
        </w:rPr>
      </w:pP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Session 2: 4-6pm</w:t>
      </w:r>
    </w:p>
    <w:p w:rsidR="003E2AF5" w:rsidRDefault="003E2AF5"/>
    <w:p w:rsidR="003E2AF5" w:rsidRDefault="003E2AF5">
      <w:r>
        <w:t>4pm Welcome</w:t>
      </w:r>
    </w:p>
    <w:p w:rsidR="003E2AF5" w:rsidRDefault="003E2AF5"/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4.05pm 10 min</w:t>
      </w:r>
      <w:r w:rsidR="00D34887" w:rsidRPr="0067109C">
        <w:rPr>
          <w:b/>
          <w:bCs/>
        </w:rPr>
        <w:t xml:space="preserve"> Lindsay Sullivan</w:t>
      </w:r>
    </w:p>
    <w:p w:rsidR="00154DF5" w:rsidRDefault="00D34887">
      <w:r w:rsidRPr="00D34887">
        <w:t>The relationship between pain self-efficacy and patient-reported outcomes among hip arthroscopy patients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4.15pm 4 min</w:t>
      </w:r>
      <w:r w:rsidR="00D34887" w:rsidRPr="0067109C">
        <w:rPr>
          <w:b/>
          <w:bCs/>
        </w:rPr>
        <w:t xml:space="preserve"> Phillip C </w:t>
      </w:r>
      <w:proofErr w:type="spellStart"/>
      <w:r w:rsidR="00D34887" w:rsidRPr="0067109C">
        <w:rPr>
          <w:b/>
          <w:bCs/>
        </w:rPr>
        <w:t>McKegg</w:t>
      </w:r>
      <w:proofErr w:type="spellEnd"/>
    </w:p>
    <w:p w:rsidR="00154DF5" w:rsidRDefault="00D34887">
      <w:r w:rsidRPr="00D34887">
        <w:t>Do patients with pre-existing psychiatric diagnoses experience increased rates of post-operative complications following pelvic fracture surgery?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4.19pm 4 min</w:t>
      </w:r>
      <w:r w:rsidR="00D34887" w:rsidRPr="0067109C">
        <w:rPr>
          <w:b/>
          <w:bCs/>
        </w:rPr>
        <w:t xml:space="preserve"> Lindsay Sullivan</w:t>
      </w:r>
    </w:p>
    <w:p w:rsidR="003074B3" w:rsidRDefault="00D34887">
      <w:r w:rsidRPr="00D34887">
        <w:t>Interventions to promote mental health in hip surgery patients: A scoping review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4.23pm 4 min</w:t>
      </w:r>
      <w:r w:rsidR="00D34887" w:rsidRPr="0067109C">
        <w:rPr>
          <w:b/>
          <w:bCs/>
        </w:rPr>
        <w:t xml:space="preserve"> George Sayegh</w:t>
      </w:r>
    </w:p>
    <w:p w:rsidR="003074B3" w:rsidRDefault="00D34887">
      <w:r w:rsidRPr="00D34887">
        <w:t>Preoperative Symptoms of Depression are Associated with Worse Capability 6-weeks and 6-months After Total Hip Arthroplasty for Osteoarthritis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4.27pm 4 min</w:t>
      </w:r>
      <w:r w:rsidR="00D34887" w:rsidRPr="0067109C">
        <w:rPr>
          <w:b/>
          <w:bCs/>
        </w:rPr>
        <w:t xml:space="preserve"> Tina Greenlee</w:t>
      </w:r>
    </w:p>
    <w:p w:rsidR="003074B3" w:rsidRDefault="00D34887">
      <w:r w:rsidRPr="00D34887">
        <w:t>The effectiveness of risk-stratified care in addressing pain-related attitudes and beliefs for patients with low back pain</w:t>
      </w:r>
    </w:p>
    <w:p w:rsidR="003E2AF5" w:rsidRDefault="003E2AF5">
      <w:r>
        <w:t>4.31pm Q&amp;A 16 min</w:t>
      </w:r>
    </w:p>
    <w:p w:rsidR="003E2AF5" w:rsidRDefault="003E2AF5"/>
    <w:p w:rsidR="003E2AF5" w:rsidRDefault="003E2AF5">
      <w:r>
        <w:t>Theme: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4.47pm 10 min</w:t>
      </w:r>
      <w:r w:rsidR="00D34887" w:rsidRPr="0067109C">
        <w:rPr>
          <w:b/>
          <w:bCs/>
        </w:rPr>
        <w:t xml:space="preserve"> Katherine McDermott</w:t>
      </w:r>
    </w:p>
    <w:p w:rsidR="003074B3" w:rsidRDefault="00D34887">
      <w:r w:rsidRPr="00D34887">
        <w:t>Improving Health for Older adults with Pain through Engagement (IHOPE): Development and open pilot of a mind-body activity program delivered using shared medical visits in an underserved community clinic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4.57pm 4 min</w:t>
      </w:r>
      <w:r w:rsidR="00D34887" w:rsidRPr="0067109C">
        <w:rPr>
          <w:b/>
          <w:bCs/>
        </w:rPr>
        <w:t xml:space="preserve"> Temitope </w:t>
      </w:r>
      <w:proofErr w:type="spellStart"/>
      <w:r w:rsidR="00D34887" w:rsidRPr="0067109C">
        <w:rPr>
          <w:b/>
          <w:bCs/>
        </w:rPr>
        <w:t>Osifeso</w:t>
      </w:r>
      <w:proofErr w:type="spellEnd"/>
    </w:p>
    <w:p w:rsidR="003074B3" w:rsidRDefault="00D34887" w:rsidP="00D34887">
      <w:pPr>
        <w:tabs>
          <w:tab w:val="left" w:pos="1731"/>
        </w:tabs>
      </w:pPr>
      <w:r w:rsidRPr="00D34887">
        <w:t>“Missing Mobility”: Perspectives of North- American Firefighters on the Causes and Risk Factors of Work-related Shoulder Disorders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5.01pm 4 min</w:t>
      </w:r>
      <w:r w:rsidR="00D34887" w:rsidRPr="0067109C">
        <w:rPr>
          <w:b/>
          <w:bCs/>
        </w:rPr>
        <w:t xml:space="preserve"> </w:t>
      </w:r>
      <w:proofErr w:type="spellStart"/>
      <w:r w:rsidR="00D34887" w:rsidRPr="0067109C">
        <w:rPr>
          <w:b/>
          <w:bCs/>
        </w:rPr>
        <w:t>Dafang</w:t>
      </w:r>
      <w:proofErr w:type="spellEnd"/>
      <w:r w:rsidR="00D34887" w:rsidRPr="0067109C">
        <w:rPr>
          <w:b/>
          <w:bCs/>
        </w:rPr>
        <w:t xml:space="preserve"> Zhang</w:t>
      </w:r>
    </w:p>
    <w:p w:rsidR="008D571F" w:rsidRDefault="00D34887">
      <w:r w:rsidRPr="00D34887">
        <w:t>The Psychological Impact of Adult Traumatic Brachial Plexus Injury</w:t>
      </w:r>
    </w:p>
    <w:p w:rsidR="003E2AF5" w:rsidRPr="0067109C" w:rsidRDefault="003E2AF5">
      <w:pPr>
        <w:rPr>
          <w:b/>
          <w:bCs/>
        </w:rPr>
      </w:pPr>
      <w:r w:rsidRPr="0067109C">
        <w:rPr>
          <w:b/>
          <w:bCs/>
        </w:rPr>
        <w:t>5.05pm 4 min</w:t>
      </w:r>
      <w:r w:rsidR="00D34887" w:rsidRPr="0067109C">
        <w:rPr>
          <w:b/>
          <w:bCs/>
        </w:rPr>
        <w:t xml:space="preserve"> </w:t>
      </w:r>
      <w:proofErr w:type="spellStart"/>
      <w:r w:rsidR="00D34887" w:rsidRPr="0067109C">
        <w:rPr>
          <w:b/>
          <w:bCs/>
        </w:rPr>
        <w:t>Dafang</w:t>
      </w:r>
      <w:proofErr w:type="spellEnd"/>
      <w:r w:rsidR="00D34887" w:rsidRPr="0067109C">
        <w:rPr>
          <w:b/>
          <w:bCs/>
        </w:rPr>
        <w:t xml:space="preserve"> Zhang</w:t>
      </w:r>
    </w:p>
    <w:p w:rsidR="008D571F" w:rsidRDefault="00D34887">
      <w:r w:rsidRPr="00D34887">
        <w:t>The Significance of Subjective Mechanical Symptoms in Rotator Cuff Pathology</w:t>
      </w:r>
    </w:p>
    <w:p w:rsidR="00DE4B6B" w:rsidRPr="0067109C" w:rsidRDefault="00DE4B6B">
      <w:pPr>
        <w:rPr>
          <w:b/>
          <w:bCs/>
        </w:rPr>
      </w:pPr>
      <w:r w:rsidRPr="0067109C">
        <w:rPr>
          <w:b/>
          <w:bCs/>
        </w:rPr>
        <w:t>5.09pm 4 min</w:t>
      </w:r>
      <w:r w:rsidR="00D34887" w:rsidRPr="0067109C">
        <w:rPr>
          <w:b/>
          <w:bCs/>
        </w:rPr>
        <w:t xml:space="preserve"> Darby Dwyer</w:t>
      </w:r>
    </w:p>
    <w:p w:rsidR="008D571F" w:rsidRDefault="00D34887">
      <w:r w:rsidRPr="00D34887">
        <w:t>Potential Misinformation in the Official Disability Guidelines About the Diagnosis and Treatment of Rotator Cuff Tendinopathy</w:t>
      </w:r>
    </w:p>
    <w:p w:rsidR="00DE4B6B" w:rsidRDefault="00DE4B6B">
      <w:r>
        <w:t>5.13pm Q&amp;A 16 min</w:t>
      </w:r>
    </w:p>
    <w:p w:rsidR="00DE4B6B" w:rsidRDefault="00DE4B6B"/>
    <w:p w:rsidR="00DE4B6B" w:rsidRDefault="00DE4B6B">
      <w:r>
        <w:t>5.29pm Introduce to Keynote speaker</w:t>
      </w:r>
    </w:p>
    <w:p w:rsidR="00DE4B6B" w:rsidRDefault="00DE4B6B">
      <w:r>
        <w:t>5.31pm Dr Peter O’Sullivan, Keynote speaker and Q&amp;A</w:t>
      </w:r>
    </w:p>
    <w:p w:rsidR="00DE4B6B" w:rsidRDefault="00DE4B6B">
      <w:r>
        <w:t>5.58pm Closing remarks</w:t>
      </w:r>
    </w:p>
    <w:p w:rsidR="003E2AF5" w:rsidRDefault="003E2AF5"/>
    <w:sectPr w:rsidR="003E2AF5" w:rsidSect="000967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F5"/>
    <w:rsid w:val="00002DC3"/>
    <w:rsid w:val="00011F5A"/>
    <w:rsid w:val="00022BCA"/>
    <w:rsid w:val="000301BB"/>
    <w:rsid w:val="000329FE"/>
    <w:rsid w:val="000338F3"/>
    <w:rsid w:val="00037D18"/>
    <w:rsid w:val="00060B2C"/>
    <w:rsid w:val="00063CD1"/>
    <w:rsid w:val="00064ABA"/>
    <w:rsid w:val="00065DDE"/>
    <w:rsid w:val="000724EB"/>
    <w:rsid w:val="000746A4"/>
    <w:rsid w:val="00074997"/>
    <w:rsid w:val="00096756"/>
    <w:rsid w:val="00097AFF"/>
    <w:rsid w:val="000B205E"/>
    <w:rsid w:val="000B2D0C"/>
    <w:rsid w:val="000B3724"/>
    <w:rsid w:val="000B47FE"/>
    <w:rsid w:val="000C199E"/>
    <w:rsid w:val="000C53AB"/>
    <w:rsid w:val="000C7E4F"/>
    <w:rsid w:val="000D1FAF"/>
    <w:rsid w:val="000D5C7E"/>
    <w:rsid w:val="000D6D1B"/>
    <w:rsid w:val="000D6ED7"/>
    <w:rsid w:val="000F5104"/>
    <w:rsid w:val="000F5701"/>
    <w:rsid w:val="000F62D4"/>
    <w:rsid w:val="00113BC1"/>
    <w:rsid w:val="00117981"/>
    <w:rsid w:val="0012260C"/>
    <w:rsid w:val="00124CD5"/>
    <w:rsid w:val="00126372"/>
    <w:rsid w:val="00127632"/>
    <w:rsid w:val="00131303"/>
    <w:rsid w:val="00132EA0"/>
    <w:rsid w:val="001348BD"/>
    <w:rsid w:val="001354D6"/>
    <w:rsid w:val="00136CED"/>
    <w:rsid w:val="00137B2E"/>
    <w:rsid w:val="0014028C"/>
    <w:rsid w:val="00140376"/>
    <w:rsid w:val="00152E80"/>
    <w:rsid w:val="00154DF5"/>
    <w:rsid w:val="00164B5C"/>
    <w:rsid w:val="00165376"/>
    <w:rsid w:val="001937F3"/>
    <w:rsid w:val="00197337"/>
    <w:rsid w:val="00197609"/>
    <w:rsid w:val="001A5CA2"/>
    <w:rsid w:val="001A6885"/>
    <w:rsid w:val="001A704B"/>
    <w:rsid w:val="001A7F42"/>
    <w:rsid w:val="001B5D4D"/>
    <w:rsid w:val="001C291D"/>
    <w:rsid w:val="001C353F"/>
    <w:rsid w:val="001D0630"/>
    <w:rsid w:val="001D188F"/>
    <w:rsid w:val="001D335D"/>
    <w:rsid w:val="001D5F2B"/>
    <w:rsid w:val="001E66D1"/>
    <w:rsid w:val="001E7EDC"/>
    <w:rsid w:val="001F7A85"/>
    <w:rsid w:val="00205E44"/>
    <w:rsid w:val="00222B2F"/>
    <w:rsid w:val="0022439B"/>
    <w:rsid w:val="002272B0"/>
    <w:rsid w:val="00230E4C"/>
    <w:rsid w:val="002344EE"/>
    <w:rsid w:val="0023468F"/>
    <w:rsid w:val="002373B2"/>
    <w:rsid w:val="00241437"/>
    <w:rsid w:val="00243185"/>
    <w:rsid w:val="002450B2"/>
    <w:rsid w:val="002501E2"/>
    <w:rsid w:val="00255C53"/>
    <w:rsid w:val="00256F72"/>
    <w:rsid w:val="00267E30"/>
    <w:rsid w:val="0027443F"/>
    <w:rsid w:val="002747D9"/>
    <w:rsid w:val="002866E4"/>
    <w:rsid w:val="002B1E3C"/>
    <w:rsid w:val="002D21F4"/>
    <w:rsid w:val="002D292E"/>
    <w:rsid w:val="002E1ABD"/>
    <w:rsid w:val="002E5EA2"/>
    <w:rsid w:val="002E6CB3"/>
    <w:rsid w:val="002F49F4"/>
    <w:rsid w:val="002F55F7"/>
    <w:rsid w:val="002F7914"/>
    <w:rsid w:val="00304FA8"/>
    <w:rsid w:val="003074B3"/>
    <w:rsid w:val="0030775F"/>
    <w:rsid w:val="00313ADC"/>
    <w:rsid w:val="0032373D"/>
    <w:rsid w:val="00326AB4"/>
    <w:rsid w:val="003307C3"/>
    <w:rsid w:val="003341F4"/>
    <w:rsid w:val="00356EE4"/>
    <w:rsid w:val="003670F3"/>
    <w:rsid w:val="00373230"/>
    <w:rsid w:val="0037639D"/>
    <w:rsid w:val="003829CF"/>
    <w:rsid w:val="00391B3C"/>
    <w:rsid w:val="003B2EC5"/>
    <w:rsid w:val="003B4940"/>
    <w:rsid w:val="003C00D1"/>
    <w:rsid w:val="003C1E80"/>
    <w:rsid w:val="003C42F2"/>
    <w:rsid w:val="003C4E9F"/>
    <w:rsid w:val="003C53B5"/>
    <w:rsid w:val="003E2AF5"/>
    <w:rsid w:val="003E5049"/>
    <w:rsid w:val="003E5A60"/>
    <w:rsid w:val="003F3947"/>
    <w:rsid w:val="00404102"/>
    <w:rsid w:val="004276DA"/>
    <w:rsid w:val="00435EAB"/>
    <w:rsid w:val="00441063"/>
    <w:rsid w:val="00442934"/>
    <w:rsid w:val="004430BE"/>
    <w:rsid w:val="00451D2C"/>
    <w:rsid w:val="004638BD"/>
    <w:rsid w:val="00463B6B"/>
    <w:rsid w:val="00474EFE"/>
    <w:rsid w:val="004762E5"/>
    <w:rsid w:val="00491FDF"/>
    <w:rsid w:val="004944D3"/>
    <w:rsid w:val="004945EA"/>
    <w:rsid w:val="004A338A"/>
    <w:rsid w:val="004A44B3"/>
    <w:rsid w:val="004A484F"/>
    <w:rsid w:val="004A4EED"/>
    <w:rsid w:val="004B6389"/>
    <w:rsid w:val="004D04A5"/>
    <w:rsid w:val="004D0CAD"/>
    <w:rsid w:val="004D2C68"/>
    <w:rsid w:val="004D6C7A"/>
    <w:rsid w:val="004F6347"/>
    <w:rsid w:val="004F7F5D"/>
    <w:rsid w:val="005054B7"/>
    <w:rsid w:val="0051239A"/>
    <w:rsid w:val="00512BA3"/>
    <w:rsid w:val="00513BA2"/>
    <w:rsid w:val="00534355"/>
    <w:rsid w:val="0053506C"/>
    <w:rsid w:val="00537C1B"/>
    <w:rsid w:val="005464B2"/>
    <w:rsid w:val="005518FB"/>
    <w:rsid w:val="00554E2D"/>
    <w:rsid w:val="00557F93"/>
    <w:rsid w:val="00560202"/>
    <w:rsid w:val="005648A3"/>
    <w:rsid w:val="00564DDE"/>
    <w:rsid w:val="00565C15"/>
    <w:rsid w:val="0056709D"/>
    <w:rsid w:val="00575638"/>
    <w:rsid w:val="00583756"/>
    <w:rsid w:val="0059226B"/>
    <w:rsid w:val="005924F0"/>
    <w:rsid w:val="0059682F"/>
    <w:rsid w:val="005A1536"/>
    <w:rsid w:val="005A1D34"/>
    <w:rsid w:val="005A3039"/>
    <w:rsid w:val="005A51A1"/>
    <w:rsid w:val="005B3EAE"/>
    <w:rsid w:val="005B6358"/>
    <w:rsid w:val="005C0B33"/>
    <w:rsid w:val="005C2628"/>
    <w:rsid w:val="005C4B17"/>
    <w:rsid w:val="005C4B68"/>
    <w:rsid w:val="005D0378"/>
    <w:rsid w:val="005D49E7"/>
    <w:rsid w:val="005E71DC"/>
    <w:rsid w:val="005F4677"/>
    <w:rsid w:val="00601269"/>
    <w:rsid w:val="00606F80"/>
    <w:rsid w:val="00613057"/>
    <w:rsid w:val="006158C3"/>
    <w:rsid w:val="00620C3F"/>
    <w:rsid w:val="0062402C"/>
    <w:rsid w:val="00624A29"/>
    <w:rsid w:val="00633754"/>
    <w:rsid w:val="00633F10"/>
    <w:rsid w:val="00641953"/>
    <w:rsid w:val="006428C6"/>
    <w:rsid w:val="00646D1A"/>
    <w:rsid w:val="0065172F"/>
    <w:rsid w:val="00651B90"/>
    <w:rsid w:val="00652678"/>
    <w:rsid w:val="00655E41"/>
    <w:rsid w:val="00656011"/>
    <w:rsid w:val="0065734D"/>
    <w:rsid w:val="00663FAD"/>
    <w:rsid w:val="00665E36"/>
    <w:rsid w:val="00667D9E"/>
    <w:rsid w:val="0067109C"/>
    <w:rsid w:val="00686DD8"/>
    <w:rsid w:val="00693D2E"/>
    <w:rsid w:val="00697BB9"/>
    <w:rsid w:val="006A1BB1"/>
    <w:rsid w:val="006A6972"/>
    <w:rsid w:val="006B11AE"/>
    <w:rsid w:val="006B6CEB"/>
    <w:rsid w:val="006C1EF6"/>
    <w:rsid w:val="006D61BB"/>
    <w:rsid w:val="006F12D1"/>
    <w:rsid w:val="006F1A39"/>
    <w:rsid w:val="006F3C5C"/>
    <w:rsid w:val="006F5A81"/>
    <w:rsid w:val="00700389"/>
    <w:rsid w:val="00710A8A"/>
    <w:rsid w:val="0071313E"/>
    <w:rsid w:val="007143AC"/>
    <w:rsid w:val="00715110"/>
    <w:rsid w:val="0072060A"/>
    <w:rsid w:val="00732CBD"/>
    <w:rsid w:val="00733C62"/>
    <w:rsid w:val="00741DAD"/>
    <w:rsid w:val="00745E63"/>
    <w:rsid w:val="00750C7B"/>
    <w:rsid w:val="00766BBB"/>
    <w:rsid w:val="007672F8"/>
    <w:rsid w:val="007762B5"/>
    <w:rsid w:val="00782F6B"/>
    <w:rsid w:val="00783E97"/>
    <w:rsid w:val="00791955"/>
    <w:rsid w:val="007A01A6"/>
    <w:rsid w:val="007A267D"/>
    <w:rsid w:val="007A719A"/>
    <w:rsid w:val="007B0D8F"/>
    <w:rsid w:val="007C2B40"/>
    <w:rsid w:val="007D0349"/>
    <w:rsid w:val="007D3372"/>
    <w:rsid w:val="007D7A74"/>
    <w:rsid w:val="007E37E8"/>
    <w:rsid w:val="007E4480"/>
    <w:rsid w:val="007E5AA7"/>
    <w:rsid w:val="007E5BE1"/>
    <w:rsid w:val="00806C98"/>
    <w:rsid w:val="00813063"/>
    <w:rsid w:val="008177D1"/>
    <w:rsid w:val="0082637C"/>
    <w:rsid w:val="00832708"/>
    <w:rsid w:val="00832CFE"/>
    <w:rsid w:val="00833799"/>
    <w:rsid w:val="008359F4"/>
    <w:rsid w:val="00836BF8"/>
    <w:rsid w:val="0084422B"/>
    <w:rsid w:val="00844833"/>
    <w:rsid w:val="0085030F"/>
    <w:rsid w:val="00851948"/>
    <w:rsid w:val="0085260A"/>
    <w:rsid w:val="008568B7"/>
    <w:rsid w:val="008668FF"/>
    <w:rsid w:val="008719CC"/>
    <w:rsid w:val="00891B36"/>
    <w:rsid w:val="008A4044"/>
    <w:rsid w:val="008A7BE4"/>
    <w:rsid w:val="008B51A9"/>
    <w:rsid w:val="008B7FF5"/>
    <w:rsid w:val="008D571F"/>
    <w:rsid w:val="008E42F9"/>
    <w:rsid w:val="008E56D2"/>
    <w:rsid w:val="008E5F67"/>
    <w:rsid w:val="008F3FEC"/>
    <w:rsid w:val="009031F1"/>
    <w:rsid w:val="0090666F"/>
    <w:rsid w:val="00906E2C"/>
    <w:rsid w:val="0091454F"/>
    <w:rsid w:val="00915FFE"/>
    <w:rsid w:val="0092701C"/>
    <w:rsid w:val="00931D83"/>
    <w:rsid w:val="00933DE4"/>
    <w:rsid w:val="009405AB"/>
    <w:rsid w:val="00950C6D"/>
    <w:rsid w:val="00955665"/>
    <w:rsid w:val="00961BB6"/>
    <w:rsid w:val="00962E7C"/>
    <w:rsid w:val="00964183"/>
    <w:rsid w:val="00973F26"/>
    <w:rsid w:val="00976E37"/>
    <w:rsid w:val="00977AE7"/>
    <w:rsid w:val="00983564"/>
    <w:rsid w:val="0099039A"/>
    <w:rsid w:val="009B2AB9"/>
    <w:rsid w:val="009B4C9F"/>
    <w:rsid w:val="009C0732"/>
    <w:rsid w:val="009C4475"/>
    <w:rsid w:val="009E048D"/>
    <w:rsid w:val="009E3B3B"/>
    <w:rsid w:val="009F0F63"/>
    <w:rsid w:val="00A066B4"/>
    <w:rsid w:val="00A15D3B"/>
    <w:rsid w:val="00A25FFB"/>
    <w:rsid w:val="00A30FCE"/>
    <w:rsid w:val="00A346F0"/>
    <w:rsid w:val="00A3755A"/>
    <w:rsid w:val="00A376BC"/>
    <w:rsid w:val="00A5477A"/>
    <w:rsid w:val="00A62BCB"/>
    <w:rsid w:val="00A63726"/>
    <w:rsid w:val="00A64B56"/>
    <w:rsid w:val="00A71B5A"/>
    <w:rsid w:val="00A80886"/>
    <w:rsid w:val="00A84A0E"/>
    <w:rsid w:val="00A8772E"/>
    <w:rsid w:val="00A93442"/>
    <w:rsid w:val="00A97F1A"/>
    <w:rsid w:val="00AA4E52"/>
    <w:rsid w:val="00AB0E5E"/>
    <w:rsid w:val="00AB5913"/>
    <w:rsid w:val="00AD249B"/>
    <w:rsid w:val="00AD3CAF"/>
    <w:rsid w:val="00AE6C97"/>
    <w:rsid w:val="00AE75A7"/>
    <w:rsid w:val="00AF74F4"/>
    <w:rsid w:val="00B10C8B"/>
    <w:rsid w:val="00B17BF5"/>
    <w:rsid w:val="00B21915"/>
    <w:rsid w:val="00B233F5"/>
    <w:rsid w:val="00B33AD0"/>
    <w:rsid w:val="00B45B3C"/>
    <w:rsid w:val="00B45BB3"/>
    <w:rsid w:val="00B52547"/>
    <w:rsid w:val="00B606D2"/>
    <w:rsid w:val="00B83315"/>
    <w:rsid w:val="00B92493"/>
    <w:rsid w:val="00B95C67"/>
    <w:rsid w:val="00BA2B38"/>
    <w:rsid w:val="00BA3353"/>
    <w:rsid w:val="00BB2029"/>
    <w:rsid w:val="00BB5511"/>
    <w:rsid w:val="00BB779C"/>
    <w:rsid w:val="00BC26BC"/>
    <w:rsid w:val="00BD2CA8"/>
    <w:rsid w:val="00BE470E"/>
    <w:rsid w:val="00BF64B8"/>
    <w:rsid w:val="00BF6FBE"/>
    <w:rsid w:val="00C00386"/>
    <w:rsid w:val="00C00833"/>
    <w:rsid w:val="00C100B8"/>
    <w:rsid w:val="00C1449C"/>
    <w:rsid w:val="00C22232"/>
    <w:rsid w:val="00C24E5B"/>
    <w:rsid w:val="00C306B1"/>
    <w:rsid w:val="00C334D6"/>
    <w:rsid w:val="00C34EC0"/>
    <w:rsid w:val="00C35943"/>
    <w:rsid w:val="00C42929"/>
    <w:rsid w:val="00C448A5"/>
    <w:rsid w:val="00C47611"/>
    <w:rsid w:val="00C47C08"/>
    <w:rsid w:val="00C54181"/>
    <w:rsid w:val="00C5532E"/>
    <w:rsid w:val="00C66D2C"/>
    <w:rsid w:val="00C84DEF"/>
    <w:rsid w:val="00C85286"/>
    <w:rsid w:val="00C918E2"/>
    <w:rsid w:val="00C97F80"/>
    <w:rsid w:val="00CA35EA"/>
    <w:rsid w:val="00CA4B29"/>
    <w:rsid w:val="00CB2471"/>
    <w:rsid w:val="00CB411E"/>
    <w:rsid w:val="00CB49BB"/>
    <w:rsid w:val="00CB56E0"/>
    <w:rsid w:val="00CC2B70"/>
    <w:rsid w:val="00CC6525"/>
    <w:rsid w:val="00CC6705"/>
    <w:rsid w:val="00CC747E"/>
    <w:rsid w:val="00CD26F2"/>
    <w:rsid w:val="00CE04F2"/>
    <w:rsid w:val="00CE3609"/>
    <w:rsid w:val="00CF32C3"/>
    <w:rsid w:val="00D06860"/>
    <w:rsid w:val="00D12AEE"/>
    <w:rsid w:val="00D17F76"/>
    <w:rsid w:val="00D2121C"/>
    <w:rsid w:val="00D309E7"/>
    <w:rsid w:val="00D346C5"/>
    <w:rsid w:val="00D34887"/>
    <w:rsid w:val="00D406C9"/>
    <w:rsid w:val="00D50C0A"/>
    <w:rsid w:val="00D56FA8"/>
    <w:rsid w:val="00D62FA7"/>
    <w:rsid w:val="00D763DB"/>
    <w:rsid w:val="00D80684"/>
    <w:rsid w:val="00D816DA"/>
    <w:rsid w:val="00D8350B"/>
    <w:rsid w:val="00D83B14"/>
    <w:rsid w:val="00D85A50"/>
    <w:rsid w:val="00D875FD"/>
    <w:rsid w:val="00D94303"/>
    <w:rsid w:val="00D971BA"/>
    <w:rsid w:val="00DA07D2"/>
    <w:rsid w:val="00DA4C5D"/>
    <w:rsid w:val="00DA6659"/>
    <w:rsid w:val="00DA734E"/>
    <w:rsid w:val="00DC68B1"/>
    <w:rsid w:val="00DE4B6B"/>
    <w:rsid w:val="00DE5453"/>
    <w:rsid w:val="00DF0167"/>
    <w:rsid w:val="00DF3B05"/>
    <w:rsid w:val="00E06DB7"/>
    <w:rsid w:val="00E11483"/>
    <w:rsid w:val="00E123C6"/>
    <w:rsid w:val="00E16F62"/>
    <w:rsid w:val="00E20C99"/>
    <w:rsid w:val="00E21AE1"/>
    <w:rsid w:val="00E30011"/>
    <w:rsid w:val="00E300A9"/>
    <w:rsid w:val="00E35E4D"/>
    <w:rsid w:val="00E42E18"/>
    <w:rsid w:val="00E4707D"/>
    <w:rsid w:val="00E6091E"/>
    <w:rsid w:val="00E60A32"/>
    <w:rsid w:val="00E62AD4"/>
    <w:rsid w:val="00E70F51"/>
    <w:rsid w:val="00E74A9C"/>
    <w:rsid w:val="00E8062B"/>
    <w:rsid w:val="00E80804"/>
    <w:rsid w:val="00E852E6"/>
    <w:rsid w:val="00E879C1"/>
    <w:rsid w:val="00E912E5"/>
    <w:rsid w:val="00EC757C"/>
    <w:rsid w:val="00ED627E"/>
    <w:rsid w:val="00EE023F"/>
    <w:rsid w:val="00EE31BC"/>
    <w:rsid w:val="00EE56BB"/>
    <w:rsid w:val="00EE7166"/>
    <w:rsid w:val="00EF13C6"/>
    <w:rsid w:val="00F01DF3"/>
    <w:rsid w:val="00F034F0"/>
    <w:rsid w:val="00F068A0"/>
    <w:rsid w:val="00F07D04"/>
    <w:rsid w:val="00F1413F"/>
    <w:rsid w:val="00F146EC"/>
    <w:rsid w:val="00F20351"/>
    <w:rsid w:val="00F20C12"/>
    <w:rsid w:val="00F30BF7"/>
    <w:rsid w:val="00F3528A"/>
    <w:rsid w:val="00F40B90"/>
    <w:rsid w:val="00F50C41"/>
    <w:rsid w:val="00F55D32"/>
    <w:rsid w:val="00F65071"/>
    <w:rsid w:val="00F728D0"/>
    <w:rsid w:val="00F82120"/>
    <w:rsid w:val="00FC2133"/>
    <w:rsid w:val="00FF142E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460CE"/>
  <w15:chartTrackingRefBased/>
  <w15:docId w15:val="{23E4AB3D-076E-544E-8366-19A5F908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Blackburn</dc:creator>
  <cp:keywords/>
  <dc:description/>
  <cp:lastModifiedBy>Julia Blackburn</cp:lastModifiedBy>
  <cp:revision>9</cp:revision>
  <cp:lastPrinted>2024-03-12T13:37:00Z</cp:lastPrinted>
  <dcterms:created xsi:type="dcterms:W3CDTF">2024-03-07T18:02:00Z</dcterms:created>
  <dcterms:modified xsi:type="dcterms:W3CDTF">2024-03-12T18:48:00Z</dcterms:modified>
</cp:coreProperties>
</file>